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81555" w14:textId="77777777" w:rsidR="00DD2A38" w:rsidRPr="0026264C" w:rsidRDefault="0026264C" w:rsidP="0026264C">
      <w:pPr>
        <w:spacing w:after="0"/>
        <w:jc w:val="left"/>
        <w:rPr>
          <w:rFonts w:cs="Tahoma"/>
          <w:bCs/>
          <w:sz w:val="24"/>
          <w:szCs w:val="24"/>
          <w:lang w:eastAsia="fr-FR"/>
        </w:rPr>
      </w:pPr>
      <w:r>
        <w:rPr>
          <w:rFonts w:cs="Tahoma"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FFF788" wp14:editId="38127E47">
                <wp:simplePos x="0" y="0"/>
                <wp:positionH relativeFrom="page">
                  <wp:posOffset>19050</wp:posOffset>
                </wp:positionH>
                <wp:positionV relativeFrom="paragraph">
                  <wp:posOffset>-41276</wp:posOffset>
                </wp:positionV>
                <wp:extent cx="7543800" cy="942975"/>
                <wp:effectExtent l="0" t="0" r="0" b="9525"/>
                <wp:wrapNone/>
                <wp:docPr id="5512111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43800" cy="942975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E61C3B" w14:textId="4289D1DD" w:rsidR="0026264C" w:rsidRPr="0026264C" w:rsidRDefault="00550E90" w:rsidP="00074457">
                            <w:pPr>
                              <w:tabs>
                                <w:tab w:val="left" w:pos="-142"/>
                              </w:tabs>
                              <w:ind w:left="-142" w:right="-156"/>
                              <w:jc w:val="center"/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</w:pPr>
                            <w:r w:rsidRPr="00550E90">
                              <w:rPr>
                                <w:rFonts w:cs="Tahoma"/>
                                <w:color w:val="FFFFFF"/>
                                <w:sz w:val="56"/>
                                <w:szCs w:val="56"/>
                              </w:rPr>
                              <w:t>Inviter mon client dans son dossier JENJI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FF788" id="Rectangle 6" o:spid="_x0000_s1026" style="position:absolute;margin-left:1.5pt;margin-top:-3.25pt;width:594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" fillcolor="#58585a" stroked="f" strokeweight="1pt">
                <v:textbox>
                  <w:txbxContent>
                    <w:p w14:paraId="22E61C3B" w14:textId="4289D1DD" w:rsidR="0026264C" w:rsidRPr="0026264C" w:rsidRDefault="00550E90" w:rsidP="00074457">
                      <w:pPr>
                        <w:tabs>
                          <w:tab w:val="left" w:pos="-142"/>
                        </w:tabs>
                        <w:ind w:left="-142" w:right="-156"/>
                        <w:jc w:val="center"/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</w:pPr>
                      <w:r w:rsidRPr="00550E90">
                        <w:rPr>
                          <w:rFonts w:cs="Tahoma"/>
                          <w:color w:val="FFFFFF"/>
                          <w:sz w:val="56"/>
                          <w:szCs w:val="56"/>
                        </w:rPr>
                        <w:t>Inviter mon client dans son dossier JENJI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523740DC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2CC00FBD" w14:textId="77777777" w:rsidR="0026264C" w:rsidRPr="0026264C" w:rsidRDefault="0026264C" w:rsidP="0026264C">
      <w:pPr>
        <w:spacing w:after="0"/>
        <w:jc w:val="left"/>
        <w:rPr>
          <w:rFonts w:cs="Tahoma"/>
          <w:bCs/>
          <w:lang w:eastAsia="fr-FR"/>
        </w:rPr>
      </w:pPr>
    </w:p>
    <w:p w14:paraId="0A3C4AC6" w14:textId="77777777" w:rsidR="00D16CB5" w:rsidRDefault="00D16CB5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</w:p>
    <w:p w14:paraId="5F289B00" w14:textId="1F0A7055" w:rsidR="0026264C" w:rsidRDefault="005A3633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52"/>
          <w:szCs w:val="52"/>
        </w:rPr>
      </w:pPr>
      <w:r>
        <w:rPr>
          <w:rFonts w:cs="Tahoma"/>
          <w:color w:val="007C6D"/>
          <w:sz w:val="52"/>
          <w:szCs w:val="52"/>
        </w:rPr>
        <w:t>JENJI</w:t>
      </w:r>
    </w:p>
    <w:p w14:paraId="3BA37C73" w14:textId="77777777" w:rsidR="00550E90" w:rsidRDefault="00550E90" w:rsidP="00E018AC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9057"/>
      </w:tblGrid>
      <w:tr w:rsidR="00550E90" w:rsidRPr="00B829D3" w14:paraId="2036F22F" w14:textId="77777777" w:rsidTr="00AE4AD7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542F" w14:textId="3A2DBCE6" w:rsidR="00550E90" w:rsidRPr="00B829D3" w:rsidRDefault="00550E90" w:rsidP="00AE4AD7">
            <w:pPr>
              <w:jc w:val="center"/>
              <w:rPr>
                <w:rFonts w:cs="Tahoma"/>
              </w:rPr>
            </w:pPr>
            <w:r w:rsidRPr="00FF03D9">
              <w:rPr>
                <w:rFonts w:cs="Tahoma"/>
                <w:noProof/>
              </w:rPr>
              <w:drawing>
                <wp:inline distT="0" distB="0" distL="0" distR="0" wp14:anchorId="6D067E6A" wp14:editId="4470E5D4">
                  <wp:extent cx="563880" cy="563880"/>
                  <wp:effectExtent l="0" t="0" r="7620" b="7620"/>
                  <wp:docPr id="1051453833" name="Image 7" descr="Avertissement avec un remplissage un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vertissement avec un remplissage un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5F4DC9" w14:textId="77777777" w:rsidR="00550E90" w:rsidRDefault="00550E90" w:rsidP="00AE4AD7">
            <w:pPr>
              <w:rPr>
                <w:b/>
              </w:rPr>
            </w:pPr>
            <w:r>
              <w:rPr>
                <w:b/>
              </w:rPr>
              <w:t>Prérequis : Avoir créé le dossier du client sur votre espace JENJI EXPERT.</w:t>
            </w:r>
          </w:p>
          <w:p w14:paraId="4138197F" w14:textId="77777777" w:rsidR="00550E90" w:rsidRPr="00DB1AB4" w:rsidRDefault="00550E90" w:rsidP="00AE4AD7">
            <w:pPr>
              <w:jc w:val="center"/>
              <w:rPr>
                <w:rFonts w:cs="Tahoma"/>
                <w:i/>
              </w:rPr>
            </w:pPr>
            <w:r w:rsidRPr="00DB1AB4">
              <w:rPr>
                <w:i/>
              </w:rPr>
              <w:t>Voir fiche pratique « </w:t>
            </w:r>
            <w:r w:rsidRPr="00BA5154">
              <w:rPr>
                <w:i/>
              </w:rPr>
              <w:t>Créer mon premier dossier sur mon espace JENJI Expert</w:t>
            </w:r>
            <w:r w:rsidRPr="00DB1AB4">
              <w:rPr>
                <w:i/>
              </w:rPr>
              <w:t>»</w:t>
            </w:r>
          </w:p>
        </w:tc>
      </w:tr>
    </w:tbl>
    <w:p w14:paraId="76F5AEC4" w14:textId="77777777" w:rsidR="00550E90" w:rsidRDefault="00550E90" w:rsidP="00550E90"/>
    <w:p w14:paraId="4A3E9029" w14:textId="77777777" w:rsidR="00550E90" w:rsidRDefault="00550E90" w:rsidP="00550E90">
      <w:r w:rsidRPr="00DB1AB4">
        <w:rPr>
          <w:b/>
        </w:rPr>
        <w:t>1.-</w:t>
      </w:r>
      <w:r>
        <w:t xml:space="preserve"> Connectez-vous à votre espace JENJI Expert avec votre compte précédemment créé et loguez-vous dans le dossier voulu.</w:t>
      </w:r>
    </w:p>
    <w:p w14:paraId="5D2D5194" w14:textId="098AED89" w:rsidR="00550E90" w:rsidRDefault="00550E90" w:rsidP="00550E90">
      <w:pPr>
        <w:jc w:val="center"/>
        <w:rPr>
          <w:noProof/>
        </w:rPr>
      </w:pPr>
      <w:r w:rsidRPr="00D50993">
        <w:rPr>
          <w:noProof/>
        </w:rPr>
        <w:drawing>
          <wp:inline distT="0" distB="0" distL="0" distR="0" wp14:anchorId="2D2CA32B" wp14:editId="72474522">
            <wp:extent cx="6217920" cy="807720"/>
            <wp:effectExtent l="0" t="0" r="0" b="0"/>
            <wp:docPr id="1213246061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F8F0E" w14:textId="77777777" w:rsidR="00550E90" w:rsidRDefault="00550E90" w:rsidP="00550E90">
      <w:pPr>
        <w:jc w:val="left"/>
        <w:rPr>
          <w:noProof/>
        </w:rPr>
      </w:pPr>
    </w:p>
    <w:p w14:paraId="3A3FE254" w14:textId="77777777" w:rsidR="00550E90" w:rsidRDefault="00550E90" w:rsidP="00550E90">
      <w:pPr>
        <w:rPr>
          <w:noProof/>
        </w:rPr>
      </w:pPr>
      <w:r>
        <w:rPr>
          <w:b/>
          <w:noProof/>
        </w:rPr>
        <w:t>2</w:t>
      </w:r>
      <w:r w:rsidRPr="00044BF7">
        <w:rPr>
          <w:b/>
          <w:noProof/>
        </w:rPr>
        <w:t>.-</w:t>
      </w:r>
      <w:r>
        <w:rPr>
          <w:noProof/>
        </w:rPr>
        <w:t xml:space="preserve"> Rendez-vous dans le paramétrage du dossier en cliquant sur le rouage en haut à droite de l’écran.</w:t>
      </w:r>
    </w:p>
    <w:p w14:paraId="3FDA8CFA" w14:textId="49497359" w:rsidR="00550E90" w:rsidRDefault="00550E90" w:rsidP="00550E90">
      <w:pPr>
        <w:jc w:val="center"/>
        <w:rPr>
          <w:noProof/>
        </w:rPr>
      </w:pPr>
      <w:r w:rsidRPr="00D50993">
        <w:rPr>
          <w:noProof/>
        </w:rPr>
        <w:drawing>
          <wp:inline distT="0" distB="0" distL="0" distR="0" wp14:anchorId="247C6970" wp14:editId="168B1F95">
            <wp:extent cx="6217920" cy="274320"/>
            <wp:effectExtent l="0" t="0" r="0" b="0"/>
            <wp:docPr id="817264150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5F3234" w14:textId="77777777" w:rsidR="00550E90" w:rsidRDefault="00550E90" w:rsidP="00550E90">
      <w:pPr>
        <w:rPr>
          <w:noProof/>
        </w:rPr>
      </w:pPr>
    </w:p>
    <w:p w14:paraId="6515D77F" w14:textId="77777777" w:rsidR="00550E90" w:rsidRDefault="00550E90" w:rsidP="00550E90">
      <w:pPr>
        <w:jc w:val="left"/>
        <w:rPr>
          <w:noProof/>
        </w:rPr>
      </w:pPr>
      <w:r>
        <w:rPr>
          <w:b/>
          <w:noProof/>
        </w:rPr>
        <w:t>3</w:t>
      </w:r>
      <w:r w:rsidRPr="00DB1AB4">
        <w:rPr>
          <w:b/>
          <w:noProof/>
        </w:rPr>
        <w:t>.-</w:t>
      </w:r>
      <w:r>
        <w:rPr>
          <w:noProof/>
        </w:rPr>
        <w:t xml:space="preserve"> Rendez-vous dans le menu </w:t>
      </w:r>
      <w:r w:rsidRPr="003C5F35">
        <w:rPr>
          <w:b/>
          <w:bCs/>
          <w:i/>
          <w:iCs/>
          <w:noProof/>
        </w:rPr>
        <w:t>Gestion des utilisateurs</w:t>
      </w:r>
      <w:r>
        <w:rPr>
          <w:noProof/>
        </w:rPr>
        <w:t xml:space="preserve"> puis cliquez sur </w:t>
      </w:r>
      <w:r w:rsidRPr="003C5F35">
        <w:rPr>
          <w:b/>
          <w:bCs/>
          <w:i/>
          <w:iCs/>
          <w:noProof/>
        </w:rPr>
        <w:t>Ajouter</w:t>
      </w:r>
      <w:r>
        <w:rPr>
          <w:noProof/>
        </w:rPr>
        <w:t>.</w:t>
      </w:r>
    </w:p>
    <w:p w14:paraId="11F8FE7A" w14:textId="18D0D84A" w:rsidR="00550E90" w:rsidRDefault="00550E90" w:rsidP="00550E90">
      <w:pPr>
        <w:jc w:val="center"/>
        <w:rPr>
          <w:noProof/>
        </w:rPr>
      </w:pPr>
      <w:r w:rsidRPr="00D50993">
        <w:rPr>
          <w:noProof/>
        </w:rPr>
        <w:drawing>
          <wp:inline distT="0" distB="0" distL="0" distR="0" wp14:anchorId="53E5A5BC" wp14:editId="360FC87C">
            <wp:extent cx="6202680" cy="3154680"/>
            <wp:effectExtent l="0" t="0" r="7620" b="7620"/>
            <wp:docPr id="170246673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315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751E9" w14:textId="77777777" w:rsidR="00550E90" w:rsidRDefault="00550E90" w:rsidP="00550E90">
      <w:pPr>
        <w:rPr>
          <w:noProof/>
        </w:rPr>
      </w:pPr>
    </w:p>
    <w:p w14:paraId="031E04FB" w14:textId="77777777" w:rsidR="00550E90" w:rsidRDefault="00550E90" w:rsidP="00550E90">
      <w:pPr>
        <w:jc w:val="left"/>
        <w:rPr>
          <w:noProof/>
        </w:rPr>
      </w:pPr>
      <w:r>
        <w:rPr>
          <w:noProof/>
        </w:rPr>
        <w:br w:type="page"/>
      </w:r>
      <w:r>
        <w:rPr>
          <w:noProof/>
        </w:rPr>
        <w:lastRenderedPageBreak/>
        <w:t xml:space="preserve">Sur la fenêtre qui s’ouvre, renseignez les informations suivantes (minimum pour inviter le client) : </w:t>
      </w:r>
    </w:p>
    <w:p w14:paraId="31B1C08A" w14:textId="267E3F9F" w:rsidR="00550E90" w:rsidRDefault="00550E90" w:rsidP="00550E90">
      <w:pPr>
        <w:jc w:val="center"/>
        <w:rPr>
          <w:noProof/>
        </w:rPr>
      </w:pPr>
      <w:r w:rsidRPr="00D50993">
        <w:rPr>
          <w:noProof/>
        </w:rPr>
        <w:drawing>
          <wp:inline distT="0" distB="0" distL="0" distR="0" wp14:anchorId="2C13F20B" wp14:editId="07B496F4">
            <wp:extent cx="5897880" cy="3032760"/>
            <wp:effectExtent l="0" t="0" r="7620" b="0"/>
            <wp:docPr id="170332440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4402F" w14:textId="77777777" w:rsidR="00550E90" w:rsidRDefault="00550E90" w:rsidP="00550E90">
      <w:pPr>
        <w:rPr>
          <w:noProof/>
        </w:rPr>
      </w:pPr>
    </w:p>
    <w:p w14:paraId="6E8F1194" w14:textId="77777777" w:rsidR="00550E90" w:rsidRDefault="00550E90" w:rsidP="00550E90">
      <w:pPr>
        <w:rPr>
          <w:noProof/>
        </w:rPr>
      </w:pPr>
      <w:r>
        <w:rPr>
          <w:noProof/>
        </w:rPr>
        <w:t>Dans Login, renseignez l’adresse mail du client. C’est sur cette adresse mail qu’il recevra l’invitation.</w:t>
      </w:r>
    </w:p>
    <w:p w14:paraId="01A2580D" w14:textId="77777777" w:rsidR="00550E90" w:rsidRDefault="00550E90" w:rsidP="00550E90">
      <w:pPr>
        <w:rPr>
          <w:noProof/>
        </w:rPr>
      </w:pPr>
    </w:p>
    <w:p w14:paraId="4C1892CF" w14:textId="77777777" w:rsidR="00550E90" w:rsidRDefault="00550E90" w:rsidP="00550E90">
      <w:pPr>
        <w:rPr>
          <w:noProof/>
        </w:rPr>
      </w:pPr>
      <w:r>
        <w:rPr>
          <w:noProof/>
        </w:rPr>
        <w:t>Si vous n’activez pas de droits spécifiques (curseurs à droite) le client peut par défaut se connecter à l’application mobile et scanner des frais.</w:t>
      </w:r>
    </w:p>
    <w:p w14:paraId="65C4EFDB" w14:textId="77777777" w:rsidR="00550E90" w:rsidRDefault="00550E90" w:rsidP="00550E90">
      <w:pPr>
        <w:rPr>
          <w:noProof/>
        </w:rPr>
      </w:pPr>
    </w:p>
    <w:p w14:paraId="4F329600" w14:textId="77777777" w:rsidR="00550E90" w:rsidRDefault="00550E90" w:rsidP="00550E90">
      <w:r>
        <w:rPr>
          <w:noProof/>
        </w:rPr>
        <w:t xml:space="preserve">En cliquant sur </w:t>
      </w:r>
      <w:r w:rsidRPr="003C5F35">
        <w:rPr>
          <w:b/>
          <w:bCs/>
          <w:i/>
          <w:iCs/>
          <w:noProof/>
        </w:rPr>
        <w:t>Sauvegarder</w:t>
      </w:r>
      <w:r>
        <w:rPr>
          <w:noProof/>
        </w:rPr>
        <w:t>, le client apparaît dans la liste ‘Collaborateurs invités en attente de confirmation’. Il passera dans la liste ‘Collaborateurs rattachés au compte’ dès validation de l’invitation qu’il aura reçu par mail.</w:t>
      </w:r>
    </w:p>
    <w:sectPr w:rsidR="00550E90" w:rsidSect="0007445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7E4F" w14:textId="77777777" w:rsidR="006F2353" w:rsidRDefault="006F2353" w:rsidP="00CF74C8">
      <w:pPr>
        <w:spacing w:after="0"/>
      </w:pPr>
      <w:r>
        <w:separator/>
      </w:r>
    </w:p>
  </w:endnote>
  <w:endnote w:type="continuationSeparator" w:id="0">
    <w:p w14:paraId="54645358" w14:textId="77777777" w:rsidR="006F2353" w:rsidRDefault="006F2353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9828" w14:textId="77777777" w:rsidR="00A214F7" w:rsidRDefault="00A214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FD35" w14:textId="34193448" w:rsidR="00B33525" w:rsidRPr="00D2057D" w:rsidRDefault="008E05AE" w:rsidP="00074457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10773"/>
      </w:tabs>
      <w:ind w:right="-425"/>
      <w:jc w:val="center"/>
      <w:rPr>
        <w:i/>
        <w:sz w:val="18"/>
        <w:szCs w:val="18"/>
      </w:rPr>
    </w:pPr>
    <w:r w:rsidRPr="00D2057D">
      <w:rPr>
        <w:i/>
        <w:sz w:val="18"/>
        <w:szCs w:val="18"/>
      </w:rPr>
      <w:t xml:space="preserve">Mise à jour : </w:t>
    </w:r>
    <w:r w:rsidR="005A3633">
      <w:rPr>
        <w:i/>
        <w:sz w:val="18"/>
        <w:szCs w:val="18"/>
      </w:rPr>
      <w:t>0</w:t>
    </w:r>
    <w:r w:rsidR="00A214F7">
      <w:rPr>
        <w:i/>
        <w:sz w:val="18"/>
        <w:szCs w:val="18"/>
      </w:rPr>
      <w:t>7</w:t>
    </w:r>
    <w:r w:rsidRPr="00D2057D">
      <w:rPr>
        <w:i/>
        <w:sz w:val="18"/>
        <w:szCs w:val="18"/>
      </w:rPr>
      <w:t>/</w:t>
    </w:r>
    <w:r w:rsidR="00573D8D">
      <w:rPr>
        <w:i/>
        <w:sz w:val="18"/>
        <w:szCs w:val="18"/>
      </w:rPr>
      <w:t>0</w:t>
    </w:r>
    <w:r w:rsidR="005A3633">
      <w:rPr>
        <w:i/>
        <w:sz w:val="18"/>
        <w:szCs w:val="18"/>
      </w:rPr>
      <w:t>3</w:t>
    </w:r>
    <w:r w:rsidRPr="00D2057D">
      <w:rPr>
        <w:i/>
        <w:sz w:val="18"/>
        <w:szCs w:val="18"/>
      </w:rPr>
      <w:t>/2</w:t>
    </w:r>
    <w:r w:rsidR="005A3633">
      <w:rPr>
        <w:i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85367" w14:textId="6F61BDD3" w:rsidR="008E05AE" w:rsidRDefault="00074457" w:rsidP="00074457">
    <w:pPr>
      <w:pStyle w:val="PiedPage"/>
      <w:ind w:left="-709" w:right="-707"/>
    </w:pPr>
    <w: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6B888C04" wp14:editId="7070652B">
              <wp:simplePos x="0" y="0"/>
              <wp:positionH relativeFrom="column">
                <wp:posOffset>-8255</wp:posOffset>
              </wp:positionH>
              <wp:positionV relativeFrom="paragraph">
                <wp:posOffset>-132715</wp:posOffset>
              </wp:positionV>
              <wp:extent cx="6984000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84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1067B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-.65pt;margin-top:-10.45pt;width:549.9pt;height:0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" strokecolor="#7f7f7f" strokeweight=".5pt"/>
          </w:pict>
        </mc:Fallback>
      </mc:AlternateContent>
    </w:r>
    <w:r w:rsidR="005A3633">
      <w:t>JENJI</w:t>
    </w:r>
    <w:r w:rsidR="008E05AE" w:rsidRPr="00134EC2">
      <w:t xml:space="preserve"> - Mise à jour : </w:t>
    </w:r>
    <w:r w:rsidR="005A3633">
      <w:t>0</w:t>
    </w:r>
    <w:r w:rsidR="0039115A">
      <w:t>7</w:t>
    </w:r>
    <w:r w:rsidR="008E05AE" w:rsidRPr="00D2057D">
      <w:t>/</w:t>
    </w:r>
    <w:r w:rsidR="00573D8D">
      <w:t>0</w:t>
    </w:r>
    <w:r w:rsidR="005A3633">
      <w:t>3</w:t>
    </w:r>
    <w:r w:rsidR="008E05AE" w:rsidRPr="00D2057D">
      <w:t>/2</w:t>
    </w:r>
    <w:r w:rsidR="005A3633">
      <w:t>2</w:t>
    </w:r>
    <w:r w:rsidR="008E05AE" w:rsidRPr="00134EC2">
      <w:t xml:space="preserve"> - Groupe ISAGRI</w:t>
    </w:r>
    <w:r w:rsidR="008E05AE">
      <w:rPr>
        <w:sz w:val="22"/>
        <w:szCs w:val="22"/>
      </w:rPr>
      <w:br/>
    </w:r>
    <w:r w:rsidR="008E05AE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15C1B" w14:textId="77777777" w:rsidR="006F2353" w:rsidRDefault="006F2353" w:rsidP="00CF74C8">
      <w:pPr>
        <w:spacing w:after="0"/>
      </w:pPr>
      <w:r>
        <w:separator/>
      </w:r>
    </w:p>
  </w:footnote>
  <w:footnote w:type="continuationSeparator" w:id="0">
    <w:p w14:paraId="6F3FD472" w14:textId="77777777" w:rsidR="006F2353" w:rsidRDefault="006F2353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06544" w14:textId="77777777" w:rsidR="00A214F7" w:rsidRDefault="00A214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292B1" w14:textId="77777777" w:rsidR="00B33525" w:rsidRPr="0026264C" w:rsidRDefault="0026264C" w:rsidP="00074457">
    <w:pPr>
      <w:pStyle w:val="En-tte"/>
      <w:tabs>
        <w:tab w:val="clear" w:pos="4536"/>
        <w:tab w:val="clear" w:pos="9072"/>
        <w:tab w:val="right" w:pos="11197"/>
      </w:tabs>
      <w:ind w:left="-709" w:right="-707"/>
      <w:jc w:val="center"/>
    </w:pPr>
    <w:r>
      <w:rPr>
        <w:noProof/>
      </w:rPr>
      <w:drawing>
        <wp:inline distT="0" distB="0" distL="0" distR="0" wp14:anchorId="30C661C4" wp14:editId="45A163C2">
          <wp:extent cx="1054735" cy="433070"/>
          <wp:effectExtent l="0" t="0" r="0" b="0"/>
          <wp:docPr id="48047556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0000">
      <w:rPr>
        <w:noProof/>
      </w:rPr>
      <w:pict w14:anchorId="5B7CF5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919421" o:spid="_x0000_s1027" type="#_x0000_t75" style="position:absolute;left:0;text-align:left;margin-left:-35.15pt;margin-top:-53.95pt;width:594.8pt;height:841.25pt;z-index:-251658240;mso-position-horizontal-relative:margin;mso-position-vertical-relative:margin" o:allowincell="f">
          <v:imagedata r:id="rId2" o:title="Diapositive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97E" w14:textId="77777777" w:rsidR="00B33525" w:rsidRPr="00A46200" w:rsidRDefault="00000000" w:rsidP="00074457">
    <w:pPr>
      <w:pStyle w:val="En-tte"/>
      <w:tabs>
        <w:tab w:val="clear" w:pos="4536"/>
        <w:tab w:val="clear" w:pos="9072"/>
        <w:tab w:val="left" w:pos="-69"/>
        <w:tab w:val="center" w:pos="5244"/>
      </w:tabs>
      <w:ind w:left="-709" w:right="-707"/>
      <w:jc w:val="center"/>
      <w:rPr>
        <w:rFonts w:cs="Tahoma"/>
        <w:szCs w:val="20"/>
      </w:rPr>
    </w:pPr>
    <w:r>
      <w:rPr>
        <w:rFonts w:cs="Tahoma"/>
        <w:noProof/>
        <w:szCs w:val="20"/>
      </w:rPr>
      <w:pict w14:anchorId="63D86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35.2pt;margin-top:-54pt;width:594.8pt;height:841.25pt;z-index:-251655168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8E05AE">
      <w:rPr>
        <w:noProof/>
      </w:rPr>
      <w:drawing>
        <wp:inline distT="0" distB="0" distL="0" distR="0" wp14:anchorId="00E1B058" wp14:editId="6D36D4A4">
          <wp:extent cx="1054735" cy="433070"/>
          <wp:effectExtent l="0" t="0" r="0" b="0"/>
          <wp:docPr id="121385033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1290786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7AD"/>
    <w:rsid w:val="0000452C"/>
    <w:rsid w:val="000606A0"/>
    <w:rsid w:val="00064C3E"/>
    <w:rsid w:val="0006623C"/>
    <w:rsid w:val="00074457"/>
    <w:rsid w:val="00075898"/>
    <w:rsid w:val="0008568A"/>
    <w:rsid w:val="00090363"/>
    <w:rsid w:val="00095169"/>
    <w:rsid w:val="000A32E3"/>
    <w:rsid w:val="000C0B3F"/>
    <w:rsid w:val="000C1D24"/>
    <w:rsid w:val="000C5F69"/>
    <w:rsid w:val="000C7752"/>
    <w:rsid w:val="000D743B"/>
    <w:rsid w:val="00155110"/>
    <w:rsid w:val="0019241F"/>
    <w:rsid w:val="001A4001"/>
    <w:rsid w:val="001A6D1E"/>
    <w:rsid w:val="001B1C1C"/>
    <w:rsid w:val="001F1363"/>
    <w:rsid w:val="002270DC"/>
    <w:rsid w:val="00235BD9"/>
    <w:rsid w:val="0023686C"/>
    <w:rsid w:val="00237A70"/>
    <w:rsid w:val="00256BE9"/>
    <w:rsid w:val="0026264C"/>
    <w:rsid w:val="00272B51"/>
    <w:rsid w:val="002927BE"/>
    <w:rsid w:val="002A197C"/>
    <w:rsid w:val="002D4B8D"/>
    <w:rsid w:val="00333C2F"/>
    <w:rsid w:val="00352E7A"/>
    <w:rsid w:val="0039115A"/>
    <w:rsid w:val="00412820"/>
    <w:rsid w:val="00417744"/>
    <w:rsid w:val="0043018B"/>
    <w:rsid w:val="00431ABE"/>
    <w:rsid w:val="004B5A97"/>
    <w:rsid w:val="004B5E17"/>
    <w:rsid w:val="004F4C09"/>
    <w:rsid w:val="004F6379"/>
    <w:rsid w:val="00500F07"/>
    <w:rsid w:val="005251FD"/>
    <w:rsid w:val="0052651B"/>
    <w:rsid w:val="00550E90"/>
    <w:rsid w:val="005707AD"/>
    <w:rsid w:val="00573D8D"/>
    <w:rsid w:val="005A2585"/>
    <w:rsid w:val="005A3633"/>
    <w:rsid w:val="005C3C84"/>
    <w:rsid w:val="005E1952"/>
    <w:rsid w:val="006023FB"/>
    <w:rsid w:val="00604A88"/>
    <w:rsid w:val="00627A0C"/>
    <w:rsid w:val="006517B2"/>
    <w:rsid w:val="006576DF"/>
    <w:rsid w:val="006A0AAD"/>
    <w:rsid w:val="006A566F"/>
    <w:rsid w:val="006A6076"/>
    <w:rsid w:val="006C712A"/>
    <w:rsid w:val="006F2353"/>
    <w:rsid w:val="007314A4"/>
    <w:rsid w:val="00741555"/>
    <w:rsid w:val="0075666A"/>
    <w:rsid w:val="00766E74"/>
    <w:rsid w:val="00775E13"/>
    <w:rsid w:val="007824AE"/>
    <w:rsid w:val="00786753"/>
    <w:rsid w:val="007C206B"/>
    <w:rsid w:val="007C44EA"/>
    <w:rsid w:val="007C6D9F"/>
    <w:rsid w:val="007D0DDE"/>
    <w:rsid w:val="007E42CB"/>
    <w:rsid w:val="007E4CBD"/>
    <w:rsid w:val="00800FC6"/>
    <w:rsid w:val="008023B4"/>
    <w:rsid w:val="0080295D"/>
    <w:rsid w:val="008103CD"/>
    <w:rsid w:val="00820A66"/>
    <w:rsid w:val="00826BA2"/>
    <w:rsid w:val="008512FD"/>
    <w:rsid w:val="00856DC2"/>
    <w:rsid w:val="008625C8"/>
    <w:rsid w:val="008847A4"/>
    <w:rsid w:val="008A57F8"/>
    <w:rsid w:val="008A77D1"/>
    <w:rsid w:val="008B26D5"/>
    <w:rsid w:val="008C74AF"/>
    <w:rsid w:val="008D2C42"/>
    <w:rsid w:val="008E0496"/>
    <w:rsid w:val="008E05AE"/>
    <w:rsid w:val="008E51AA"/>
    <w:rsid w:val="008F209A"/>
    <w:rsid w:val="009301B4"/>
    <w:rsid w:val="00931DD5"/>
    <w:rsid w:val="00950F04"/>
    <w:rsid w:val="009535B2"/>
    <w:rsid w:val="009537C3"/>
    <w:rsid w:val="00963AE5"/>
    <w:rsid w:val="00965FBB"/>
    <w:rsid w:val="0097479B"/>
    <w:rsid w:val="00986E1C"/>
    <w:rsid w:val="0099186C"/>
    <w:rsid w:val="009A5EE8"/>
    <w:rsid w:val="009C02C8"/>
    <w:rsid w:val="009D4C46"/>
    <w:rsid w:val="009F1D89"/>
    <w:rsid w:val="00A034DD"/>
    <w:rsid w:val="00A214F7"/>
    <w:rsid w:val="00A45C81"/>
    <w:rsid w:val="00A46200"/>
    <w:rsid w:val="00A572B0"/>
    <w:rsid w:val="00A71117"/>
    <w:rsid w:val="00A736A2"/>
    <w:rsid w:val="00A75DAB"/>
    <w:rsid w:val="00A76820"/>
    <w:rsid w:val="00A95B4F"/>
    <w:rsid w:val="00AA5D71"/>
    <w:rsid w:val="00AF4729"/>
    <w:rsid w:val="00AF53E5"/>
    <w:rsid w:val="00AF5732"/>
    <w:rsid w:val="00B0487A"/>
    <w:rsid w:val="00B33525"/>
    <w:rsid w:val="00B35B3C"/>
    <w:rsid w:val="00BD71E4"/>
    <w:rsid w:val="00C322B4"/>
    <w:rsid w:val="00C4193E"/>
    <w:rsid w:val="00C5058A"/>
    <w:rsid w:val="00C552BC"/>
    <w:rsid w:val="00C868CA"/>
    <w:rsid w:val="00CA2D65"/>
    <w:rsid w:val="00CA32AF"/>
    <w:rsid w:val="00CC7D6F"/>
    <w:rsid w:val="00CD13AC"/>
    <w:rsid w:val="00CF5236"/>
    <w:rsid w:val="00CF74C8"/>
    <w:rsid w:val="00D16CB5"/>
    <w:rsid w:val="00D2057D"/>
    <w:rsid w:val="00D4459B"/>
    <w:rsid w:val="00D51ED3"/>
    <w:rsid w:val="00D55B00"/>
    <w:rsid w:val="00D9118E"/>
    <w:rsid w:val="00D92D1B"/>
    <w:rsid w:val="00DC6E0C"/>
    <w:rsid w:val="00DD2A38"/>
    <w:rsid w:val="00DE1882"/>
    <w:rsid w:val="00DE5FCA"/>
    <w:rsid w:val="00E018AC"/>
    <w:rsid w:val="00E34D41"/>
    <w:rsid w:val="00E41A7A"/>
    <w:rsid w:val="00E659EC"/>
    <w:rsid w:val="00E70F8E"/>
    <w:rsid w:val="00E74225"/>
    <w:rsid w:val="00E9116A"/>
    <w:rsid w:val="00E93518"/>
    <w:rsid w:val="00EA1584"/>
    <w:rsid w:val="00EF375C"/>
    <w:rsid w:val="00F011CD"/>
    <w:rsid w:val="00F44864"/>
    <w:rsid w:val="00F47F4C"/>
    <w:rsid w:val="00F55F05"/>
    <w:rsid w:val="00F56CCC"/>
    <w:rsid w:val="00F613C6"/>
    <w:rsid w:val="00F70580"/>
    <w:rsid w:val="00F72757"/>
    <w:rsid w:val="00FD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1A96E"/>
  <w15:chartTrackingRefBased/>
  <w15:docId w15:val="{2C3283BD-20E2-4253-AACE-4D4EE2E73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2057D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D2C42"/>
    <w:rPr>
      <w:color w:val="96607D" w:themeColor="followedHyperlink"/>
      <w:u w:val="single"/>
    </w:rPr>
  </w:style>
  <w:style w:type="paragraph" w:customStyle="1" w:styleId="PrTitre">
    <w:name w:val="PréTitre"/>
    <w:basedOn w:val="Titre1"/>
    <w:link w:val="PrTitreCar"/>
    <w:qFormat/>
    <w:rsid w:val="005A3633"/>
    <w:pPr>
      <w:widowControl/>
      <w:numPr>
        <w:numId w:val="0"/>
      </w:numPr>
      <w:shd w:val="clear" w:color="auto" w:fill="F2F2F2"/>
      <w:spacing w:before="240"/>
      <w:ind w:right="-313"/>
    </w:pPr>
    <w:rPr>
      <w:bCs/>
      <w:color w:val="404040"/>
      <w:szCs w:val="36"/>
    </w:rPr>
  </w:style>
  <w:style w:type="character" w:customStyle="1" w:styleId="PrTitreCar">
    <w:name w:val="PréTitre Car"/>
    <w:link w:val="PrTitre"/>
    <w:rsid w:val="005A3633"/>
    <w:rPr>
      <w:rFonts w:ascii="Tahoma" w:eastAsia="Times New Roman" w:hAnsi="Tahoma" w:cs="Arial"/>
      <w:bCs/>
      <w:caps/>
      <w:color w:val="404040"/>
      <w:kern w:val="32"/>
      <w:sz w:val="26"/>
      <w:szCs w:val="36"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0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gallet\Downloads\Mod&#232;le_Pratique_AGIRIS_432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497864-2608-44e4-add6-828fdc34522b" xsi:nil="true"/>
    <MAYA_Diffusion_Information xmlns="14497864-2608-44e4-add6-828fdc34522b">Diffusion externe autorisée</MAYA_Diffusion_Information>
    <Maya_Annee_Exercice xmlns="14497864-2608-44e4-add6-828fdc34522b">2024-2025</Maya_Annee_Exercice>
    <Responsable_Information xmlns="14497864-2608-44e4-add6-828fdc34522b">
      <UserInfo>
        <DisplayName>Hugues AMALRIC</DisplayName>
        <AccountId>22</AccountId>
        <AccountType/>
      </UserInfo>
    </Responsable_Information>
    <MAYA_Language_Document xmlns="14497864-2608-44e4-add6-828fdc34522b">FR</MAYA_Language_Document>
    <Maya_Pays_Cible xmlns="14497864-2608-44e4-add6-828fdc34522b">France</Maya_Pays_Cible>
    <Status_Document xmlns="14497864-2608-44e4-add6-828fdc34522b">Document finalisé</Status_Document>
    <Modules xmlns="14497864-2608-44e4-add6-828fdc34522b">Outils Collaboratifs</Modules>
    <Cible xmlns="14497864-2608-44e4-add6-828fdc34522b">
      <Value>Cabinet / AGC</Value>
    </Cible>
    <Lien xmlns="14497864-2608-44e4-add6-828fdc34522b">
      <Url xsi:nil="true"/>
      <Description xsi:nil="true"/>
    </Lien>
    <Date_x0020_de_x0020_publication_x0020_FTP xmlns="0b96a548-8d38-44bc-b83f-b38fcdb3637b">2025-04-21T22:00:00+00:00</Date_x0020_de_x0020_publication_x0020_FTP>
    <Dernier_x0020_contributeur xmlns="0b96a548-8d38-44bc-b83f-b38fcdb3637b">Julien GALLET</Dernier_x0020_contributeur>
    <StatutdePublication xmlns="0b96a548-8d38-44bc-b83f-b38fcdb3637b">Publié</StatutdePublication>
    <Version_x0020_de_x0020_réalisation xmlns="14497864-2608-44e4-add6-828fdc34522b">
      <Value>24.20</Value>
    </Version_x0020_de_x0020_réalisation>
    <Publicationespaceformateur xmlns="0b96a548-8d38-44bc-b83f-b38fcdb3637b" xsi:nil="true"/>
    <Dernier_x0020_contributeur0 xmlns="0b96a548-8d38-44bc-b83f-b38fcdb3637b">
      <UserInfo>
        <DisplayName/>
        <AccountId xsi:nil="true"/>
        <AccountType/>
      </UserInfo>
    </Dernier_x0020_contributeur0>
    <Publicationaideenligne xmlns="0b96a548-8d38-44bc-b83f-b38fcdb3637b" xsi:nil="true"/>
    <Publicationelearning xmlns="0b96a548-8d38-44bc-b83f-b38fcdb3637b" xsi:nil="true"/>
    <Aideenligne xmlns="0b96a548-8d38-44bc-b83f-b38fcdb3637b">
      <Url xsi:nil="true"/>
      <Description xsi:nil="true"/>
    </Aideenligne>
    <Datedelivraison xmlns="0b96a548-8d38-44bc-b83f-b38fcdb3637b" xsi:nil="true"/>
    <Course_x002d_learning xmlns="0b96a548-8d38-44bc-b83f-b38fcdb3637b" xsi:nil="true"/>
    <Espaceformateur xmlns="0b96a548-8d38-44bc-b83f-b38fcdb3637b">false</Espaceformateu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COMPTA" ma:contentTypeID="0x0101006BBECF5C0AB25D488D22614EED879A27090079AD2BBD0DBB2649B8268FA261E5E8EA" ma:contentTypeVersion="53" ma:contentTypeDescription="" ma:contentTypeScope="" ma:versionID="f50b17ec0e6bb347642dd6171d20bac3">
  <xsd:schema xmlns:xsd="http://www.w3.org/2001/XMLSchema" xmlns:xs="http://www.w3.org/2001/XMLSchema" xmlns:p="http://schemas.microsoft.com/office/2006/metadata/properties" xmlns:ns1="14497864-2608-44e4-add6-828fdc34522b" xmlns:ns3="0b96a548-8d38-44bc-b83f-b38fcdb3637b" targetNamespace="http://schemas.microsoft.com/office/2006/metadata/properties" ma:root="true" ma:fieldsID="83cabf35f5eb429076a3889aa9a16e90" ns1:_="" ns3:_="">
    <xsd:import namespace="14497864-2608-44e4-add6-828fdc34522b"/>
    <xsd:import namespace="0b96a548-8d38-44bc-b83f-b38fcdb3637b"/>
    <xsd:element name="properties">
      <xsd:complexType>
        <xsd:sequence>
          <xsd:element name="documentManagement">
            <xsd:complexType>
              <xsd:all>
                <xsd:element ref="ns1:Status_Document" minOccurs="0"/>
                <xsd:element ref="ns1:MAYA_Diffusion_Information" minOccurs="0"/>
                <xsd:element ref="ns1:Modules"/>
                <xsd:element ref="ns1:Cible" minOccurs="0"/>
                <xsd:element ref="ns3:Date_x0020_de_x0020_publication_x0020_FTP" minOccurs="0"/>
                <xsd:element ref="ns3:StatutdePublication" minOccurs="0"/>
                <xsd:element ref="ns3:Dernier_x0020_contributeur0" minOccurs="0"/>
                <xsd:element ref="ns3:Datedelivraison" minOccurs="0"/>
                <xsd:element ref="ns3:Aideenligne" minOccurs="0"/>
                <xsd:element ref="ns3:Publicationaideenligne" minOccurs="0"/>
                <xsd:element ref="ns3:Course_x002d_learning" minOccurs="0"/>
                <xsd:element ref="ns3:Publicationelearning" minOccurs="0"/>
                <xsd:element ref="ns3:Espaceformateur" minOccurs="0"/>
                <xsd:element ref="ns3:Publicationespaceformateur" minOccurs="0"/>
                <xsd:element ref="ns3:MediaServiceMetadata" minOccurs="0"/>
                <xsd:element ref="ns3:MediaServiceFastMetadata" minOccurs="0"/>
                <xsd:element ref="ns1:Maya_Pays_Cible" minOccurs="0"/>
                <xsd:element ref="ns1:Responsable_Information" minOccurs="0"/>
                <xsd:element ref="ns1:Lien" minOccurs="0"/>
                <xsd:element ref="ns3:MediaServiceDateTaken" minOccurs="0"/>
                <xsd:element ref="ns1:Maya_Annee_Exercice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Dernier_x0020_contributeur" minOccurs="0"/>
                <xsd:element ref="ns1:TaxCatchAllLabel" minOccurs="0"/>
                <xsd:element ref="ns1:Version_x0020_de_x0020_réalisation" minOccurs="0"/>
                <xsd:element ref="ns1:TaxCatchAll" minOccurs="0"/>
                <xsd:element ref="ns1:MAYA_Language_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97864-2608-44e4-add6-828fdc34522b" elementFormDefault="qualified">
    <xsd:import namespace="http://schemas.microsoft.com/office/2006/documentManagement/types"/>
    <xsd:import namespace="http://schemas.microsoft.com/office/infopath/2007/PartnerControls"/>
    <xsd:element name="Status_Document" ma:index="0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1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odules" ma:index="3" ma:displayName="Modules" ma:format="Dropdown" ma:internalName="Modules" ma:readOnly="false">
      <xsd:simpleType>
        <xsd:restriction base="dms:Choice">
          <xsd:enumeration value="_Trucs &amp; Astuces"/>
          <xsd:enumeration value="Administration"/>
          <xsd:enumeration value="Analytique"/>
          <xsd:enumeration value="Attestation FEC"/>
          <xsd:enumeration value="Bilan projeté"/>
          <xsd:enumeration value="Clôture"/>
          <xsd:enumeration value="Devises"/>
          <xsd:enumeration value="Doc Nouveautés"/>
          <xsd:enumeration value="Dossiers démos Agri-entreprises"/>
          <xsd:enumeration value="Dossiers démos Profession comptable"/>
          <xsd:enumeration value="Dossiers étalons &amp; bases"/>
          <xsd:enumeration value="Echanges prestataires"/>
          <xsd:enumeration value="EDI-DSI"/>
          <xsd:enumeration value="EDI-REQUETE"/>
          <xsd:enumeration value="Editions / Plaquettes"/>
          <xsd:enumeration value="Emprunts / Contrats"/>
          <xsd:enumeration value="Espace client"/>
          <xsd:enumeration value="Etats_Vinifera\Spécifique client"/>
          <xsd:enumeration value="Fiche entreprise"/>
          <xsd:enumeration value="Générateur d'états"/>
          <xsd:enumeration value="Gestion des tiers"/>
          <xsd:enumeration value="Harmonisation"/>
          <xsd:enumeration value="ISADECLARE"/>
          <xsd:enumeration value="IO ECF"/>
          <xsd:enumeration value="Immobilisations"/>
          <xsd:enumeration value="Interfaces"/>
          <xsd:enumeration value="Interface YOOZ"/>
          <xsd:enumeration value="ISANET"/>
          <xsd:enumeration value="ISAPEDI"/>
          <xsd:enumeration value="ISAREVISE CONNECT"/>
          <xsd:enumeration value="Juridique BIC SCI GFA"/>
          <xsd:enumeration value="Lettres Terrains"/>
          <xsd:enumeration value="Liasses fiscales"/>
          <xsd:enumeration value="Liens Excel"/>
          <xsd:enumeration value="Manuel Prise En Main"/>
          <xsd:enumeration value="Méthode de formation des clients des cabinets"/>
          <xsd:enumeration value="Migration LIVE"/>
          <xsd:enumeration value="Mise à jour états"/>
          <xsd:enumeration value="MSA"/>
          <xsd:enumeration value="Nomadisme / Transfert"/>
          <xsd:enumeration value="Outils Collaboratifs"/>
          <xsd:enumeration value="Outils Collaboratifs - FAD"/>
          <xsd:enumeration value="Patchs"/>
          <xsd:enumeration value="Plan Intervention"/>
          <xsd:enumeration value="Prévisions"/>
          <xsd:enumeration value="Réforme BA"/>
          <xsd:enumeration value="Règlements Fournisseurs"/>
          <xsd:enumeration value="Relevés factures"/>
          <xsd:enumeration value="Reprise de données"/>
          <xsd:enumeration value="Saisie / Consultation"/>
          <xsd:enumeration value="Simulateur fiscal et social BA"/>
          <xsd:enumeration value="Simulateur fiscal et social BIC"/>
          <xsd:enumeration value="Situations"/>
          <xsd:enumeration value="Stockage documents"/>
          <xsd:enumeration value="Stocks"/>
          <xsd:enumeration value="Support e-learning"/>
          <xsd:enumeration value="Support prestation"/>
          <xsd:enumeration value="Tableaux de bord"/>
          <xsd:enumeration value="Tableaux OG"/>
          <xsd:enumeration value="TVA"/>
          <xsd:enumeration value="Webinaires"/>
        </xsd:restriction>
      </xsd:simpleType>
    </xsd:element>
    <xsd:element name="Cible" ma:index="4" nillable="true" ma:displayName="Cible" ma:internalName="Cibl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dividuelle"/>
                    <xsd:enumeration value="Cabinet / AGC"/>
                    <xsd:enumeration value="LIVE"/>
                  </xsd:restriction>
                </xsd:simpleType>
              </xsd:element>
            </xsd:sequence>
          </xsd:extension>
        </xsd:complexContent>
      </xsd:complexType>
    </xsd:element>
    <xsd:element name="Maya_Pays_Cible" ma:index="18" nillable="true" ma:displayName="Pays cible" ma:default="France" ma:format="Dropdown" ma:hidden="true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Responsable_Information" ma:index="19" nillable="true" ma:displayName="Responsable de l'information" ma:hidden="true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ien" ma:index="20" nillable="true" ma:displayName="Lien" ma:format="Hyperlink" ma:hidden="true" ma:internalName="Lie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aya_Annee_Exercice" ma:index="23" nillable="true" ma:displayName="Année d'exercice" ma:default="2023-2024" ma:format="Dropdown" ma:hidden="true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TaxCatchAllLabel" ma:index="32" nillable="true" ma:displayName="Taxonomy Catch All Column1" ma:hidden="true" ma:list="{69fbc549-cda9-4ca0-84ba-caf3d363b130}" ma:internalName="TaxCatchAllLabel" ma:readOnly="true" ma:showField="CatchAllDataLabel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sion_x0020_de_x0020_réalisation" ma:index="38" nillable="true" ma:displayName="Version de réalisation" ma:format="Dropdown" ma:hidden="true" ma:internalName="Version_x0020_de_x0020_r_x00e9_alisatio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1.01"/>
                    <xsd:enumeration value="13.80"/>
                    <xsd:enumeration value="16.80"/>
                    <xsd:enumeration value="16.90"/>
                    <xsd:enumeration value="17.00"/>
                    <xsd:enumeration value="17.10"/>
                    <xsd:enumeration value="17.20"/>
                    <xsd:enumeration value="24.20"/>
                    <xsd:enumeration value="24.30"/>
                    <xsd:enumeration value="25.10"/>
                  </xsd:restriction>
                </xsd:simpleType>
              </xsd:element>
            </xsd:sequence>
          </xsd:extension>
        </xsd:complexContent>
      </xsd:complexType>
    </xsd:element>
    <xsd:element name="TaxCatchAll" ma:index="39" nillable="true" ma:displayName="Taxonomy Catch All Column" ma:hidden="true" ma:list="{69fbc549-cda9-4ca0-84ba-caf3d363b130}" ma:internalName="TaxCatchAll" ma:readOnly="false" ma:showField="CatchAllData" ma:web="14497864-2608-44e4-add6-828fdc3452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YA_Language_Document" ma:index="40" nillable="true" ma:displayName="Langue du document" ma:default="FR" ma:format="Dropdown" ma:hidden="true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a548-8d38-44bc-b83f-b38fcdb3637b" elementFormDefault="qualified">
    <xsd:import namespace="http://schemas.microsoft.com/office/2006/documentManagement/types"/>
    <xsd:import namespace="http://schemas.microsoft.com/office/infopath/2007/PartnerControls"/>
    <xsd:element name="Date_x0020_de_x0020_publication_x0020_FTP" ma:index="5" nillable="true" ma:displayName="Date de publication FTP" ma:format="DateOnly" ma:internalName="Date_x0020_de_x0020_publication_x0020_FTP" ma:readOnly="false">
      <xsd:simpleType>
        <xsd:restriction base="dms:DateTime"/>
      </xsd:simpleType>
    </xsd:element>
    <xsd:element name="StatutdePublication" ma:index="7" nillable="true" ma:displayName="Statut de Publication" ma:format="Dropdown" ma:internalName="StatutdePublication" ma:readOnly="false">
      <xsd:simpleType>
        <xsd:restriction base="dms:Choice">
          <xsd:enumeration value="Publié"/>
          <xsd:enumeration value="En cours de publication"/>
          <xsd:enumeration value="Erreur lors de la publication"/>
        </xsd:restriction>
      </xsd:simpleType>
    </xsd:element>
    <xsd:element name="Dernier_x0020_contributeur0" ma:index="8" nillable="true" ma:displayName="Dernier contributeur" ma:list="UserInfo" ma:SharePointGroup="0" ma:internalName="Dernier_x0020_contributeu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delivraison" ma:index="9" nillable="true" ma:displayName="Date de livraison" ma:description="Date de réception de la documentation au marketing des services. " ma:format="DateTime" ma:internalName="Datedelivraison" ma:readOnly="false">
      <xsd:simpleType>
        <xsd:restriction base="dms:DateTime"/>
      </xsd:simpleType>
    </xsd:element>
    <xsd:element name="Aideenligne" ma:index="10" nillable="true" ma:displayName="Aide en ligne" ma:description="Mettre le lien de l'aide en ligne sur doc pdf seulement. " ma:format="Hyperlink" ma:internalName="Aideenlign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cationaideenligne" ma:index="11" nillable="true" ma:displayName="Publication aide en ligne" ma:format="DateOnly" ma:internalName="Publicationaideenligne" ma:readOnly="false">
      <xsd:simpleType>
        <xsd:restriction base="dms:DateTime"/>
      </xsd:simpleType>
    </xsd:element>
    <xsd:element name="Course_x002d_learning" ma:index="12" nillable="true" ma:displayName="Cours e-learning" ma:description="Lien de la documentation présent dans le cours e-learning. &#10;Indiquer dans quel cours elearning " ma:format="Dropdown" ma:internalName="Course_x002d_learning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incipes généraux ISACOMPTA CONNECT"/>
                    <xsd:enumeration value="Traitement des relevés bancaires dans ISACOMPTA CONNECT"/>
                    <xsd:enumeration value="Immobilisations"/>
                    <xsd:enumeration value="Emprunts"/>
                    <xsd:enumeration value="Contrats"/>
                    <xsd:enumeration value="Situations"/>
                    <xsd:enumeration value="ISAREVISE CONNECT"/>
                    <xsd:enumeration value="Liasses fiscales"/>
                    <xsd:enumeration value="Clôture"/>
                    <xsd:enumeration value="Plaquettes"/>
                    <xsd:enumeration value="ISAEDI SUIVI"/>
                    <xsd:enumeration value="Juridique"/>
                    <xsd:enumeration value="Acomptes IS"/>
                    <xsd:enumeration value="Echange prestataire"/>
                    <xsd:enumeration value="ISASOFI BIC ISASOFI BIC - Généralités"/>
                    <xsd:enumeration value="ISASOFI BIC - Traitement de mes dossiers entreprise individuelle"/>
                    <xsd:enumeration value="ISASOFI BIC - Traitement de mes dossiers société à l'IR"/>
                    <xsd:enumeration value="ISASOFI BIC - Traitement de mes dossiers société à l'IS"/>
                    <xsd:enumeration value="Initiation à ISASOFI BA : simulateur fiscal et social"/>
                  </xsd:restriction>
                </xsd:simpleType>
              </xsd:element>
            </xsd:sequence>
          </xsd:extension>
        </xsd:complexContent>
      </xsd:complexType>
    </xsd:element>
    <xsd:element name="Publicationelearning" ma:index="13" nillable="true" ma:displayName="Publication e-learning" ma:format="DateOnly" ma:internalName="Publicationelearning" ma:readOnly="false">
      <xsd:simpleType>
        <xsd:restriction base="dms:DateTime"/>
      </xsd:simpleType>
    </xsd:element>
    <xsd:element name="Espaceformateur" ma:index="14" nillable="true" ma:displayName="Espace formateur" ma:default="0" ma:format="Dropdown" ma:internalName="Espaceformateur" ma:readOnly="false">
      <xsd:simpleType>
        <xsd:restriction base="dms:Boolean"/>
      </xsd:simpleType>
    </xsd:element>
    <xsd:element name="Publicationespaceformateur" ma:index="15" nillable="true" ma:displayName="Publication espace formateur" ma:format="DateOnly" ma:internalName="Publicationespaceformateur" ma:readOnly="false">
      <xsd:simpleType>
        <xsd:restriction base="dms:DateTim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rnier_x0020_contributeur" ma:index="31" nillable="true" ma:displayName="old contrib" ma:description="Collaborateur ayant apporté la dernière modification dans le contenu de la documentation" ma:format="Dropdown" ma:hidden="true" ma:internalName="Dernier_x0020_contributeur" ma:readOnly="false">
      <xsd:simpleType>
        <xsd:restriction base="dms:Choice">
          <xsd:enumeration value="Hugues AMALRIC"/>
          <xsd:enumeration value="Catherine M'TSAHOUA"/>
          <xsd:enumeration value="Cédric VEST"/>
          <xsd:enumeration value="Christophe TRICOT"/>
          <xsd:enumeration value="Coralie BROCHET"/>
          <xsd:enumeration value="Guillaume NIVET"/>
          <xsd:enumeration value="Julien GALLET"/>
          <xsd:enumeration value="Monique HARDIER"/>
          <xsd:enumeration value="Muriel DARCHIS"/>
          <xsd:enumeration value="Olivier MENORET"/>
          <xsd:enumeration value="Patrick HUBERT"/>
          <xsd:enumeration value="Paul DELALAIN"/>
          <xsd:enumeration value="Thomas ROCH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D5F19D-9C26-45B7-9F27-7C2C29ED2A85}">
  <ds:schemaRefs>
    <ds:schemaRef ds:uri="http://schemas.microsoft.com/office/2006/metadata/properties"/>
    <ds:schemaRef ds:uri="http://schemas.microsoft.com/office/infopath/2007/PartnerControls"/>
    <ds:schemaRef ds:uri="14497864-2608-44e4-add6-828fdc34522b"/>
    <ds:schemaRef ds:uri="0b96a548-8d38-44bc-b83f-b38fcdb3637b"/>
  </ds:schemaRefs>
</ds:datastoreItem>
</file>

<file path=customXml/itemProps2.xml><?xml version="1.0" encoding="utf-8"?>
<ds:datastoreItem xmlns:ds="http://schemas.openxmlformats.org/officeDocument/2006/customXml" ds:itemID="{69BF16F0-98B3-4DAF-9A87-872DF7394599}"/>
</file>

<file path=customXml/itemProps3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590954-6484-4A15-B754-4234CC83C86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7EC73F0-621A-4D52-A6A0-B243223C2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Modèle_Pratique_AGIRIS_4324.dotx</Template>
  <TotalTime>1</TotalTime>
  <Pages>2</Pages>
  <Words>165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Exporter mes frais au format PDF</vt:lpstr>
    </vt:vector>
  </TitlesOfParts>
  <Company>Isagri</Company>
  <LinksUpToDate>false</LinksUpToDate>
  <CharactersWithSpaces>1074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Inviter mon client dans son dossier JENJI</dc:title>
  <dc:subject/>
  <dc:creator>Julien GALLET</dc:creator>
  <cp:keywords/>
  <dc:description>Inviter mon client dans son dossier JENJI</dc:description>
  <cp:lastModifiedBy>Hugues AMALRIC</cp:lastModifiedBy>
  <cp:revision>3</cp:revision>
  <cp:lastPrinted>2025-03-10T05:12:00Z</cp:lastPrinted>
  <dcterms:created xsi:type="dcterms:W3CDTF">2025-03-10T05:22:00Z</dcterms:created>
  <dcterms:modified xsi:type="dcterms:W3CDTF">2025-03-10T05:23:00Z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0x0101006BBECF5C0AB25D488D22614EED879A27090079AD2BBD0DBB2649B8268FA261E5E8EA</vt:lpwstr>
  </property>
  <property fmtid="{D5CDD505-2E9C-101B-9397-08002B2CF9AE}" pid="3" name="Modules ISANET">
    <vt:lpwstr/>
  </property>
  <property fmtid="{D5CDD505-2E9C-101B-9397-08002B2CF9AE}" pid="4" name="Version ISAEDITIERS">
    <vt:lpwstr/>
  </property>
  <property fmtid="{D5CDD505-2E9C-101B-9397-08002B2CF9AE}" pid="5" name="Version ISABANQUE">
    <vt:lpwstr/>
  </property>
  <property fmtid="{D5CDD505-2E9C-101B-9397-08002B2CF9AE}" pid="6" name="Modules ISAFLUX">
    <vt:lpwstr/>
  </property>
  <property fmtid="{D5CDD505-2E9C-101B-9397-08002B2CF9AE}" pid="7" name="Modules ISAPEDI">
    <vt:lpwstr/>
  </property>
  <property fmtid="{D5CDD505-2E9C-101B-9397-08002B2CF9AE}" pid="8" name="Modules ISAEDITIERS">
    <vt:lpwstr/>
  </property>
  <property fmtid="{D5CDD505-2E9C-101B-9397-08002B2CF9AE}" pid="9" name="_ExtendedDescription">
    <vt:lpwstr/>
  </property>
  <property fmtid="{D5CDD505-2E9C-101B-9397-08002B2CF9AE}" pid="10" name="Modules ISAEDI SUIVI">
    <vt:lpwstr/>
  </property>
  <property fmtid="{D5CDD505-2E9C-101B-9397-08002B2CF9AE}" pid="11" name="Version ISAEDI SUIVI">
    <vt:lpwstr/>
  </property>
  <property fmtid="{D5CDD505-2E9C-101B-9397-08002B2CF9AE}" pid="12" name="Modules ISABANQUE">
    <vt:lpwstr/>
  </property>
  <property fmtid="{D5CDD505-2E9C-101B-9397-08002B2CF9AE}" pid="13" name="Version ISAFLUX">
    <vt:lpwstr/>
  </property>
  <property fmtid="{D5CDD505-2E9C-101B-9397-08002B2CF9AE}" pid="14" name="Version ISANET">
    <vt:lpwstr/>
  </property>
  <property fmtid="{D5CDD505-2E9C-101B-9397-08002B2CF9AE}" pid="15" name="Version ISAPEDI">
    <vt:lpwstr/>
  </property>
</Properties>
</file>